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EA" w:rsidRPr="009221EA" w:rsidRDefault="009221EA" w:rsidP="009221EA">
      <w:pPr>
        <w:shd w:val="clear" w:color="auto" w:fill="FFFFFF"/>
        <w:bidi/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proofErr w:type="gramStart"/>
      <w:r w:rsidRPr="009221EA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والذين</w:t>
      </w:r>
      <w:proofErr w:type="gramEnd"/>
      <w:r w:rsidRPr="009221EA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 إذا أنفقوا لم يسرفوا ولم يقتروا وكان بين ذلك قواما</w:t>
      </w:r>
      <w:r w:rsidRPr="009221E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"</w:t>
      </w: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245"/>
      </w:tblGrid>
      <w:tr w:rsidR="009221EA" w:rsidRPr="009221EA" w:rsidTr="009221EA">
        <w:trPr>
          <w:jc w:val="center"/>
        </w:trPr>
        <w:tc>
          <w:tcPr>
            <w:tcW w:w="0" w:type="auto"/>
            <w:vAlign w:val="center"/>
            <w:hideMark/>
          </w:tcPr>
          <w:p w:rsidR="009221EA" w:rsidRPr="009221EA" w:rsidRDefault="009221EA" w:rsidP="009221EA">
            <w:pPr>
              <w:bidi/>
              <w:spacing w:after="0" w:line="240" w:lineRule="auto"/>
              <w:ind w:left="43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9221EA" w:rsidRPr="009221EA" w:rsidRDefault="009221EA" w:rsidP="009221EA">
      <w:pPr>
        <w:spacing w:after="0" w:line="240" w:lineRule="auto"/>
        <w:ind w:left="43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</w:pPr>
      <w:r w:rsidRPr="009221EA">
        <w:rPr>
          <w:rFonts w:asciiTheme="minorBidi" w:eastAsia="Times New Roman" w:hAnsiTheme="minorBidi"/>
          <w:b/>
          <w:bCs/>
          <w:color w:val="8E8062"/>
          <w:sz w:val="28"/>
          <w:szCs w:val="28"/>
          <w:bdr w:val="none" w:sz="0" w:space="0" w:color="auto" w:frame="1"/>
          <w:shd w:val="clear" w:color="auto" w:fill="FFFFFF"/>
          <w:lang w:eastAsia="fr-FR"/>
        </w:rPr>
        <w:t>|</w:t>
      </w:r>
      <w:r w:rsidRPr="009221EA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  <w:t xml:space="preserve"> </w:t>
      </w:r>
    </w:p>
    <w:p w:rsidR="009221EA" w:rsidRPr="009221EA" w:rsidRDefault="009221EA" w:rsidP="009221EA">
      <w:pPr>
        <w:pBdr>
          <w:bottom w:val="single" w:sz="6" w:space="1" w:color="auto"/>
        </w:pBdr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9221EA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8"/>
      </w:tblGrid>
      <w:tr w:rsidR="009221EA" w:rsidRPr="009221EA" w:rsidTr="009221EA">
        <w:trPr>
          <w:jc w:val="right"/>
        </w:trPr>
        <w:tc>
          <w:tcPr>
            <w:tcW w:w="0" w:type="auto"/>
            <w:vAlign w:val="center"/>
            <w:hideMark/>
          </w:tcPr>
          <w:p w:rsidR="009221EA" w:rsidRPr="009221EA" w:rsidRDefault="009221EA" w:rsidP="009221EA">
            <w:pPr>
              <w:spacing w:after="24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القول في تأويل قوله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تعالى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4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 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( 67 ) 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يقول تعالى ذكره : والذين إذا أنفقوا أموالهم لم يسرفوا في إنفاقها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ثم اختلف أهل التأويل في النفقة التي عناها الله في هذا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الموضع ،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وما الإسراف فيها والإقتار . فقال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بعضهم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الإسراف ما كان من نفقة في معصية الله وإن قلت : قال : وإياها عنى الله ، وسماها إسرافا .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قالوا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والإقتار : المنع من حق الله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ذكر من قال ذلك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 ،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أبو صالح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معاوية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 ،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عباس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5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 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هم المؤمنون لا يسرفون فينفقون في معصية الله ، ولا يقترون فيمنعون حقوق الله تعالى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299 ]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أبو كريب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يمان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عثمان بن الأسود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مجاهد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لو أنفقت مثل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أبي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قبيس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ذهبا في طاعة الله ما كان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سرفا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ولو أنفقت صاعا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فى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معصية الله كان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سرفا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القاسم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الحسين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حجاج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6" w:history="1"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ابن جريج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7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في النفقة فيما نهاهم وإن كان درهما واحدا 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8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ولم يقصروا عن النفقة في الحق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يونس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وهب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زيد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9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 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لم يسرفوا فينفقوا في معاصي الله كل ما أنفق في معصية الله ، وإن قل فهو إسراف ، ولم يقتروا فيمسكوا عن طاعة الله . قال : وما أمسك عن طاعة الله وإن كثر فهو إقتار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أخبرنا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وهب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إبراهيم بن نشيط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عمر مولى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غفرة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أنه سئل عن الإسراف ما هو؟ قال : كل شيء أنفقته في غير طاعة الله فهو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سرف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وقال آخرون :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السرف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: المجاوزة في النفقة الحد ، والإقتار : التقصير عن الذي لا بد منه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ذكر من قال ذلك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القاسم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الحسين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السلام بن حرب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مغيرة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إبراهيم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0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لا يجيعهم ولا يعريهم ولا ينفق نفقة يقول الناس قد أسرف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سليمان بن عبد الجبار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محمد بن يزيد بن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خنيس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أبو عبد الله المخزومي المكي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سمعت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وهيب بن الورد أبا الورد مولى بني مخزوم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قال : لقي عالم عالما هو فوقه في العلم ، فقال : يرحمك الله أخبرني عن هذا البناء الذي لا إسراف فيه ما هو؟ قال : هو ما سترك من الشمس ، وأكنك من المطر ، قال : يرحمك الله ، فأخبرني عن هذا الطعام الذي نصيبه لا إسراف فيه ما هو؟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ما سد الجوع ودون الشبع ، قال : يرحمك الله ، فأخبرني عن هذا اللباس الذي لا إسراف فيه ما هو؟ قال : ما ستر عورتك ، وأدفأك من البرد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يونس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وهب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عبد الرحمن بن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شريح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300 ]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يزيد بن أبي حبيب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 هذه الآية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1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. . 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الآية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قال : كانوا لا يلبسون ثوبا للجمال ، ولا يأكلون طعاما للذة ، ولكن كانوا يريدون من اللباس ما يسترون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عورتهم ،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ويكتنون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من الحر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والقر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ويريدون من الطعام ما سد عنهم الجوع ، وقواهم على عبادة ربهم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lastRenderedPageBreak/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حميد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حكام ،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عنبسة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العلاء بن عبد الكريم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يزيد بن مرة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الجعفي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العلم خير من العمل ، والحسنة بين السيئتين ، يعني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hyperlink r:id="rId12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إذا أنفقوا لم يسرفوا 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وخير الأعمال أوساطها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بشار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مسلم بن إبراهيم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كعب بن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فروخ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قتادة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مطرف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بن عبد الله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خير هذه الأمور أوساطها ، والحسنة بين السيئتين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فقلت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لقتادة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ما الحسنة بين السيئتين؟ فقال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3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والذين إذا أنفقوا لم يسرفوا 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. . 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الآية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وقال آخرون : الإسراف هو أن تأكل مال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غيرك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بغير حق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ذكر من قال ذلك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بن عمرو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سالم بن سعيد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معدان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كنت عند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4" w:history="1"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عون بن عبد الله بن عتبة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فقال : ليس المسرف من يأكل ماله ، إنما المسرف من يأكل مال غيره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أبو جعفر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والصواب من القول في ذلك ، قول من قال : الإسراف في النفقة الذي عناه الله في هذا الموضع : ما جاوز الحد الذي أباحه الله لعباده إلى ما فوقه ، والإقتار : ما قصر عما أمر الله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والقوام بين ذلك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وإنما قلنا إن ذلك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كذلك ،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لأن المسرف والمقتر كذلك ، ولو كان الإسراف والإقتار في النفقة مرخصا فيهما ما كانا مذمومين ، ولا كان المسرف ولا المقتر مذموما ، لأن ما أذن الله في فعله فغير مستحق فاعله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الذم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فإن قال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قائل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فهل لذلك من حد معروف تبينه لنا ؟ قيل :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نعم ذ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لك مفهوم في كل شيء من المطاعم والمشارب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والملابس والصدقة وأعمال البر وغير ذلك ، نكره تطويل الكتاب بذكر كل نوع من ذلك مفصلا غير أن جملة ذلك هو ما بينا وذلك نحو أكل آكل من الطعام فوق الشبع ما يضعف بدنه ، وينهك قواه ويشغله عن طاعة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301 ]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ربه ، وأداء فرائضه ; فذلك من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السرف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وأن يترك الأكل وله إليه سبيل حتى يضعف ذلك جسمه وينهك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قواهويضعفه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عن أداء فرائض ربه ; فذلك من الإقتار ، وبين ذلك القوام على هذا النحو ، كل ما جانس ما ذكرنا ، فأما اتخاذ الثوب للجمال يلبسه عند اجتماعه مع الناس ، وحضوره المحافل والجمع والأعياد دون ثوب مهنته ، أو أكله من الطعام ما قواه على عبادة ربه ، مما ارتفع عما قد يسد الجوع ، مما هو دونه من الأغذية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غير أنه لا يعين البدن على القيام لله بالواجب معونته ، فذلك خارج عن معنى الإسراف ، بل ذلك من القوام ، لأن النبي صلى الله عليه وسلم قد أمر ببعض ذلك ، وحض على بعضه ، كقوله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9221EA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ما على أحدكم لو اتخذ ثوبين : ثوبا لمهنته ، وثوبا لجمعته وعيده</w:t>
            </w:r>
            <w:r w:rsidRPr="009221EA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وكقوله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" </w:t>
            </w:r>
            <w:r w:rsidRPr="009221EA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إذا أنعم الله على عبد نعمة أحب أن يرى أثرها عليه</w:t>
            </w:r>
            <w:r w:rsidRPr="009221EA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وما أشبه ذلك من الأخبار التي قد بيناها في مواضعها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وأما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5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فإنه النفقة بالعدل والمعروف على ما قد بينا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وبنحو الذي قلنا في ذلك قال أهل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التأويل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ذكر من قال ذل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بشار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أبو عاصم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سفيان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أبي سليمان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6" w:history="1"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وهب بن منبه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في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7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 الشطر من أموالهم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القاسم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الحسين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حجاج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18" w:history="1"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ابن جريج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9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النفقة بالحق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حدثني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يونس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أخبرنا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وهب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زيد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في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0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قال : القوام : أن 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lastRenderedPageBreak/>
              <w:t>ينفقوا في طاعة الله ، ويمسكوا عن محارم الله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أخبرني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إبراهيم بن نشيط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عن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عمر مولى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غفرة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قال : قلت له : ما القوام ؟ قال : القوام : أن لا تنفق في غير حق ، ولا تمسك عن حق هو عليك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والقوام في كلام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العرب ،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بفتح القاف ، وهو الشيء بين الشيئين . تقول للمرأة المعتدلة الخلق : إنها لحسنة القوام في اعتدالها ، كما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الحطيئة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</w:p>
          <w:p w:rsidR="009221EA" w:rsidRPr="009221EA" w:rsidRDefault="009221EA" w:rsidP="009221EA">
            <w:pPr>
              <w:spacing w:after="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 xml:space="preserve">طافت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أمامة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 xml:space="preserve"> بالركبان آونة</w:t>
            </w:r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 xml:space="preserve">يا حسنه من قوام ما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ومنتقبا</w:t>
            </w:r>
            <w:proofErr w:type="spellEnd"/>
          </w:p>
          <w:p w:rsidR="009221EA" w:rsidRPr="009221EA" w:rsidRDefault="009221EA" w:rsidP="009221EA">
            <w:pPr>
              <w:spacing w:after="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302 ]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فأما إذا كسرت القاف فقلت : إنه قوام أهله ، فإنه يعني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: أن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يقوم أمرهم وشأنهم . وفيه لغات أخر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يقال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منه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هو قيام أهله وقيمهم في معنى قوامهم . فمعنى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الكلام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وكان إنفاقهم بين الإسراف والإقتار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قواما معتدلا لا مجاوزة عن حد الله ، ولا تقصيرا عما فرضه الله ، ولكن عدلا بين ذلك على ما أباحه جل ثناؤه ، وأذن فيه ورخص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واختلفت القراء في قراءة 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21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ولم يقتروا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فقرأته عامة قراء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المدينة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ولم يقتروا " بضم الياء وكسر التاء من أقتر يقتر . وقرأته عامة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قراء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الكوفيين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begin"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 HYPERLINK "http://library.islamweb.net/</w:instrTex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>newlib</w:instrTex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 xml:space="preserve">rary/display_book.php?idfrom=3611&amp;idto=3611&amp;bk_no=50&amp;ID=3637" \l "docu" </w:instrTex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separate"/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u w:val="single"/>
                <w:rtl/>
                <w:lang w:eastAsia="fr-FR"/>
              </w:rPr>
              <w:t>ولم يقتروا</w:t>
            </w:r>
            <w:r w:rsidRPr="009221EA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fldChar w:fldCharType="end"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بفتح الياء وضم التاء من قتر يقتر . وقرأته عامة قراء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البصرة</w:t>
            </w:r>
            <w:r w:rsidRPr="009221E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ولم يقتروا " بفتح الياء وكسر التاء من قتر يقتر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والصواب من القول في ذلك ، أن كل هذه القراءات على اختلاف ألفاظها لغات</w:t>
            </w:r>
            <w:proofErr w:type="gram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مشهورا</w:t>
            </w:r>
            <w:proofErr w:type="gram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ت في العرب ، وقراءات مستفيضات ، وفي قراء الأمصار بمعنى واحد ،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فبأيتها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قرأ القارئ فمصيب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وقد بينا معنى الإسراف والإقتار بشواهدهما فيما مضى في كتابنا في كلام العرب ، فأغنى ذلك عن إعادته في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هذا الموضع . وفي نصب القوام وجهان : أحدهما ما ذكرت ، وهو : أن يجعل في كان اسم الإنفاق بمعنى : وكان إنفاقهم ما أنفقوا بين ذلك قواما : أي عدلا ، والآخر : أن يجعل بين هو الاسم ، فتكون وإن كانت في اللفظة نصبا في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معنى رفع ، كما يقال : كان دون هذا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لك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كافيا ، يعني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: أقل من هذا كان </w:t>
            </w:r>
            <w:proofErr w:type="spellStart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لك</w:t>
            </w:r>
            <w:proofErr w:type="spellEnd"/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كافيا ، فكذلك يكون في قوله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22" w:anchor="docu" w:history="1"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وكان بين ذلك قواما</w:t>
              </w:r>
              <w:r w:rsidRPr="009221EA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لأن معناه : وكان الوسط من ذلك قواما</w:t>
            </w:r>
            <w:r w:rsidRPr="009221EA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9221EA" w:rsidRPr="009221EA" w:rsidRDefault="009221EA" w:rsidP="009221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9221EA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Bas du formulaire</w:t>
      </w:r>
    </w:p>
    <w:p w:rsidR="006062AB" w:rsidRDefault="006062AB"/>
    <w:sectPr w:rsidR="006062AB" w:rsidSect="009221EA">
      <w:pgSz w:w="11906" w:h="16838"/>
      <w:pgMar w:top="28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1EA"/>
    <w:rsid w:val="006062AB"/>
    <w:rsid w:val="0092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221EA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221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221E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9221E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221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221EA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935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3611&amp;idto=3611&amp;bk_no=50&amp;ID=3637" TargetMode="External"/><Relationship Id="rId13" Type="http://schemas.openxmlformats.org/officeDocument/2006/relationships/hyperlink" Target="http://library.islamweb.net/newlibrary/display_book.php?idfrom=3611&amp;idto=3611&amp;bk_no=50&amp;ID=3637" TargetMode="External"/><Relationship Id="rId18" Type="http://schemas.openxmlformats.org/officeDocument/2006/relationships/hyperlink" Target="http://library.islamweb.net/newlibrary/showalam.php?ids=13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islamweb.net/newlibrary/display_book.php?idfrom=3611&amp;idto=3611&amp;bk_no=50&amp;ID=3637" TargetMode="External"/><Relationship Id="rId7" Type="http://schemas.openxmlformats.org/officeDocument/2006/relationships/hyperlink" Target="http://library.islamweb.net/newlibrary/display_book.php?idfrom=3611&amp;idto=3611&amp;bk_no=50&amp;ID=3637" TargetMode="External"/><Relationship Id="rId12" Type="http://schemas.openxmlformats.org/officeDocument/2006/relationships/hyperlink" Target="http://library.islamweb.net/newlibrary/display_book.php?idfrom=3611&amp;idto=3611&amp;bk_no=50&amp;ID=3637" TargetMode="External"/><Relationship Id="rId17" Type="http://schemas.openxmlformats.org/officeDocument/2006/relationships/hyperlink" Target="http://library.islamweb.net/newlibrary/display_book.php?idfrom=3611&amp;idto=3611&amp;bk_no=50&amp;ID=36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islamweb.net/newlibrary/showalam.php?ids=17285" TargetMode="External"/><Relationship Id="rId20" Type="http://schemas.openxmlformats.org/officeDocument/2006/relationships/hyperlink" Target="http://library.islamweb.net/newlibrary/display_book.php?idfrom=3611&amp;idto=3611&amp;bk_no=50&amp;ID=3637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showalam.php?ids=13036" TargetMode="External"/><Relationship Id="rId11" Type="http://schemas.openxmlformats.org/officeDocument/2006/relationships/hyperlink" Target="http://library.islamweb.net/newlibrary/display_book.php?idfrom=3611&amp;idto=3611&amp;bk_no=50&amp;ID=36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rary.islamweb.net/newlibrary/display_book.php?idfrom=3611&amp;idto=3611&amp;bk_no=50&amp;ID=3637" TargetMode="External"/><Relationship Id="rId15" Type="http://schemas.openxmlformats.org/officeDocument/2006/relationships/hyperlink" Target="http://library.islamweb.net/newlibrary/display_book.php?idfrom=3611&amp;idto=3611&amp;bk_no=50&amp;ID=36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islamweb.net/newlibrary/display_book.php?idfrom=3611&amp;idto=3611&amp;bk_no=50&amp;ID=3637" TargetMode="External"/><Relationship Id="rId19" Type="http://schemas.openxmlformats.org/officeDocument/2006/relationships/hyperlink" Target="http://library.islamweb.net/newlibrary/display_book.php?idfrom=3611&amp;idto=3611&amp;bk_no=50&amp;ID=3637" TargetMode="External"/><Relationship Id="rId4" Type="http://schemas.openxmlformats.org/officeDocument/2006/relationships/hyperlink" Target="http://library.islamweb.net/newlibrary/display_book.php?idfrom=3611&amp;idto=3611&amp;bk_no=50&amp;ID=3637" TargetMode="External"/><Relationship Id="rId9" Type="http://schemas.openxmlformats.org/officeDocument/2006/relationships/hyperlink" Target="http://library.islamweb.net/newlibrary/display_book.php?idfrom=3611&amp;idto=3611&amp;bk_no=50&amp;ID=3637" TargetMode="External"/><Relationship Id="rId14" Type="http://schemas.openxmlformats.org/officeDocument/2006/relationships/hyperlink" Target="http://library.islamweb.net/newlibrary/showalam.php?ids=16735" TargetMode="External"/><Relationship Id="rId22" Type="http://schemas.openxmlformats.org/officeDocument/2006/relationships/hyperlink" Target="http://library.islamweb.net/newlibrary/display_book.php?idfrom=3611&amp;idto=3611&amp;bk_no=50&amp;ID=36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2014-06-11T04:47:00Z</dcterms:created>
  <dcterms:modified xsi:type="dcterms:W3CDTF">2014-06-11T04:48:00Z</dcterms:modified>
</cp:coreProperties>
</file>